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0055" w:type="dxa"/>
        <w:tblInd w:w="-524" w:type="dxa"/>
        <w:tblLook w:val="04A0" w:firstRow="1" w:lastRow="0" w:firstColumn="1" w:lastColumn="0" w:noHBand="0" w:noVBand="1"/>
      </w:tblPr>
      <w:tblGrid>
        <w:gridCol w:w="702"/>
        <w:gridCol w:w="3834"/>
        <w:gridCol w:w="1560"/>
        <w:gridCol w:w="2126"/>
        <w:gridCol w:w="1833"/>
      </w:tblGrid>
      <w:tr w:rsidR="00AB203E" w:rsidRPr="00AB203E" w:rsidTr="003E4DD5">
        <w:trPr>
          <w:trHeight w:val="915"/>
        </w:trPr>
        <w:tc>
          <w:tcPr>
            <w:tcW w:w="100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03E" w:rsidRPr="00AB203E" w:rsidRDefault="00AB203E" w:rsidP="00AB203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</w:rPr>
            </w:pPr>
            <w:r w:rsidRPr="00AB203E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جدول واگذاری امور خدمات نظافت - مرکز بهداشت شمال غرب 2 تهران</w:t>
            </w:r>
          </w:p>
        </w:tc>
      </w:tr>
      <w:tr w:rsidR="00AB203E" w:rsidRPr="00AB203E" w:rsidTr="003E4DD5">
        <w:trPr>
          <w:trHeight w:val="375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03E" w:rsidRPr="00AB203E" w:rsidRDefault="00AB203E" w:rsidP="00AB203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03E" w:rsidRPr="00AB203E" w:rsidRDefault="00AB203E" w:rsidP="00AB2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03E" w:rsidRPr="00AB203E" w:rsidRDefault="00AB203E" w:rsidP="00AB20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03E" w:rsidRPr="00AB203E" w:rsidRDefault="00AB203E" w:rsidP="00AB20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03E" w:rsidRPr="00AB203E" w:rsidRDefault="00AB203E" w:rsidP="00AB20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B203E" w:rsidRPr="00AB203E" w:rsidTr="003E4DD5">
        <w:trPr>
          <w:trHeight w:val="6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203E" w:rsidRPr="00AB203E" w:rsidRDefault="00AB203E" w:rsidP="00AB203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AB203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203E" w:rsidRPr="00AB203E" w:rsidRDefault="00AB203E" w:rsidP="00AB203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B203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نام مرکز/پایگاه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203E" w:rsidRPr="00AB203E" w:rsidRDefault="00AB203E" w:rsidP="00AB203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B203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پست کاری صبح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203E" w:rsidRPr="00AB203E" w:rsidRDefault="00AB203E" w:rsidP="00AB203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B203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متراژ فضای مسقف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203E" w:rsidRPr="00AB203E" w:rsidRDefault="00AB203E" w:rsidP="00AB203E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B203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متراژ فضای باز</w:t>
            </w:r>
          </w:p>
        </w:tc>
      </w:tr>
      <w:tr w:rsidR="00CE3A07" w:rsidRPr="00AB203E" w:rsidTr="003E4DD5">
        <w:trPr>
          <w:trHeight w:val="37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شهید کاظمیان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502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1636</w:t>
            </w:r>
          </w:p>
        </w:tc>
      </w:tr>
      <w:tr w:rsidR="00CE3A07" w:rsidRPr="00AB203E" w:rsidTr="003E4DD5">
        <w:trPr>
          <w:trHeight w:val="37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3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فرحزاد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394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1034</w:t>
            </w:r>
          </w:p>
        </w:tc>
      </w:tr>
      <w:tr w:rsidR="00CE3A07" w:rsidRPr="00AB203E" w:rsidTr="003E4DD5">
        <w:trPr>
          <w:trHeight w:val="37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3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سعادت آباد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474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2981</w:t>
            </w:r>
          </w:p>
        </w:tc>
      </w:tr>
      <w:tr w:rsidR="00CE3A07" w:rsidRPr="00AB203E" w:rsidTr="003E4DD5">
        <w:trPr>
          <w:trHeight w:val="37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3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قدس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150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150</w:t>
            </w:r>
          </w:p>
        </w:tc>
      </w:tr>
      <w:tr w:rsidR="00CE3A07" w:rsidRPr="00AB203E" w:rsidTr="003E4DD5">
        <w:trPr>
          <w:trHeight w:val="37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3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 xml:space="preserve"> فاضل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0E2BD2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888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222</w:t>
            </w:r>
          </w:p>
        </w:tc>
      </w:tr>
      <w:tr w:rsidR="00CE3A07" w:rsidRPr="00AB203E" w:rsidTr="003E4DD5">
        <w:trPr>
          <w:trHeight w:val="37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3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مسجد سادات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145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186</w:t>
            </w:r>
          </w:p>
        </w:tc>
      </w:tr>
      <w:tr w:rsidR="00CE3A07" w:rsidRPr="00AB203E" w:rsidTr="003E4DD5">
        <w:trPr>
          <w:trHeight w:val="8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3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ساختمان ستاد مقیمیان و درمانگاه مقیمیان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1800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300</w:t>
            </w:r>
          </w:p>
        </w:tc>
      </w:tr>
      <w:tr w:rsidR="00CE3A07" w:rsidRPr="00AB203E" w:rsidTr="003E4DD5">
        <w:trPr>
          <w:trHeight w:val="37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3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ناصرنیا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165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165</w:t>
            </w:r>
          </w:p>
        </w:tc>
      </w:tr>
      <w:tr w:rsidR="00CE3A07" w:rsidRPr="00AB203E" w:rsidTr="003E4DD5">
        <w:trPr>
          <w:trHeight w:val="37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3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 xml:space="preserve">انبار 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310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2100</w:t>
            </w:r>
          </w:p>
        </w:tc>
      </w:tr>
      <w:tr w:rsidR="00CE3A07" w:rsidRPr="00AB203E" w:rsidTr="003E4DD5">
        <w:trPr>
          <w:trHeight w:val="37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3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 xml:space="preserve">مرکز مشاوره بیماریهای رفتاری 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200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344</w:t>
            </w:r>
          </w:p>
        </w:tc>
      </w:tr>
      <w:tr w:rsidR="00CE3A07" w:rsidRPr="00AB203E" w:rsidTr="003E4DD5">
        <w:trPr>
          <w:trHeight w:val="37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11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فرحزاد 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220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304</w:t>
            </w:r>
          </w:p>
        </w:tc>
      </w:tr>
      <w:tr w:rsidR="00CE3A07" w:rsidRPr="00AB203E" w:rsidTr="003E4DD5">
        <w:trPr>
          <w:trHeight w:val="37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مرکز ژاندارمری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410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E3A07" w:rsidRPr="003E4DD5" w:rsidRDefault="00CE3A07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3E4DD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620</w:t>
            </w:r>
          </w:p>
        </w:tc>
      </w:tr>
      <w:tr w:rsidR="003E4DD5" w:rsidRPr="00AB203E" w:rsidTr="003E4DD5">
        <w:trPr>
          <w:trHeight w:val="219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D5" w:rsidRPr="003E4DD5" w:rsidRDefault="003E4DD5" w:rsidP="003E4DD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E4DD5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t>جمع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D5" w:rsidRPr="003E4DD5" w:rsidRDefault="000E2BD2" w:rsidP="003E4DD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fldChar w:fldCharType="begin"/>
            </w:r>
            <w:r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instrText xml:space="preserve"> =</w:instrText>
            </w:r>
            <w:r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  <w:instrText>SUM(ABOVE)</w:instrText>
            </w:r>
            <w:r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instrText xml:space="preserve"> </w:instrText>
            </w:r>
            <w:r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fldChar w:fldCharType="separate"/>
            </w:r>
            <w:r>
              <w:rPr>
                <w:rFonts w:ascii="Calibri" w:eastAsia="Times New Roman" w:hAnsi="Calibri" w:cs="B Nazanin"/>
                <w:b/>
                <w:bCs/>
                <w:noProof/>
                <w:color w:val="000000"/>
                <w:sz w:val="24"/>
                <w:szCs w:val="24"/>
                <w:rtl/>
              </w:rPr>
              <w:t>17</w:t>
            </w:r>
            <w:r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fldChar w:fldCharType="end"/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D5" w:rsidRPr="003E4DD5" w:rsidRDefault="000E2BD2" w:rsidP="003E4DD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fldChar w:fldCharType="begin"/>
            </w:r>
            <w:r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instrText xml:space="preserve"> =</w:instrText>
            </w:r>
            <w:r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  <w:instrText>SUM(ABOVE)</w:instrText>
            </w:r>
            <w:r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instrText xml:space="preserve"> </w:instrText>
            </w:r>
            <w:r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fldChar w:fldCharType="separate"/>
            </w:r>
            <w:r>
              <w:rPr>
                <w:rFonts w:ascii="Calibri" w:eastAsia="Times New Roman" w:hAnsi="Calibri" w:cs="B Nazanin"/>
                <w:b/>
                <w:bCs/>
                <w:noProof/>
                <w:color w:val="000000"/>
                <w:sz w:val="24"/>
                <w:szCs w:val="24"/>
                <w:rtl/>
              </w:rPr>
              <w:t>5658</w:t>
            </w:r>
            <w:r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fldChar w:fldCharType="end"/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D5" w:rsidRPr="003E4DD5" w:rsidRDefault="000E2BD2" w:rsidP="003E4DD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fldChar w:fldCharType="begin"/>
            </w:r>
            <w:r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instrText xml:space="preserve"> </w:instrTex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instrText>=</w:instrTex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</w:rPr>
              <w:instrText>SUM(ABOVE)</w:instrText>
            </w:r>
            <w:r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instrText xml:space="preserve"> </w:instrText>
            </w:r>
            <w:r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fldChar w:fldCharType="separate"/>
            </w:r>
            <w:r>
              <w:rPr>
                <w:rFonts w:ascii="Calibri" w:eastAsia="Times New Roman" w:hAnsi="Calibri" w:cs="B Nazanin"/>
                <w:b/>
                <w:bCs/>
                <w:noProof/>
                <w:color w:val="000000"/>
                <w:sz w:val="24"/>
                <w:szCs w:val="24"/>
                <w:rtl/>
              </w:rPr>
              <w:t>10042</w:t>
            </w:r>
            <w:r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</w:tbl>
    <w:p w:rsidR="002935DC" w:rsidRDefault="000E2BD2" w:rsidP="00AB203E">
      <w:pPr>
        <w:bidi/>
        <w:jc w:val="center"/>
        <w:rPr>
          <w:rtl/>
        </w:rPr>
      </w:pPr>
    </w:p>
    <w:p w:rsidR="003E4DD5" w:rsidRDefault="003E4DD5" w:rsidP="003E4DD5">
      <w:pPr>
        <w:bidi/>
        <w:jc w:val="center"/>
        <w:rPr>
          <w:rtl/>
        </w:rPr>
      </w:pPr>
    </w:p>
    <w:p w:rsidR="003E4DD5" w:rsidRDefault="003E4DD5" w:rsidP="003E4DD5">
      <w:pPr>
        <w:bidi/>
        <w:jc w:val="center"/>
        <w:rPr>
          <w:rtl/>
        </w:rPr>
      </w:pPr>
    </w:p>
    <w:p w:rsidR="003E4DD5" w:rsidRDefault="003E4DD5" w:rsidP="003E4DD5">
      <w:pPr>
        <w:bidi/>
        <w:jc w:val="center"/>
        <w:rPr>
          <w:rtl/>
        </w:rPr>
      </w:pPr>
    </w:p>
    <w:p w:rsidR="003E4DD5" w:rsidRDefault="003E4DD5" w:rsidP="003E4DD5">
      <w:pPr>
        <w:bidi/>
        <w:jc w:val="center"/>
        <w:rPr>
          <w:rtl/>
        </w:rPr>
      </w:pPr>
    </w:p>
    <w:p w:rsidR="003E4DD5" w:rsidRDefault="003E4DD5" w:rsidP="003E4DD5">
      <w:pPr>
        <w:bidi/>
        <w:jc w:val="center"/>
        <w:rPr>
          <w:rtl/>
        </w:rPr>
      </w:pPr>
    </w:p>
    <w:p w:rsidR="003E4DD5" w:rsidRDefault="003E4DD5" w:rsidP="003E4DD5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</w:rPr>
      </w:pP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>
        <w:rPr>
          <w:rFonts w:ascii="IPT Titr" w:hAnsi="IPT Titr" w:cs="B Titr" w:hint="cs"/>
          <w:sz w:val="20"/>
          <w:szCs w:val="20"/>
          <w:rtl/>
          <w:lang w:bidi="fa-IR"/>
        </w:rPr>
        <w:tab/>
      </w:r>
      <w:r>
        <w:rPr>
          <w:rFonts w:ascii="IPT Titr" w:hAnsi="IPT Titr" w:cs="B Titr" w:hint="cs"/>
          <w:sz w:val="20"/>
          <w:szCs w:val="20"/>
          <w:rtl/>
        </w:rPr>
        <w:t xml:space="preserve">شماره صفحه </w:t>
      </w:r>
      <w:r>
        <w:rPr>
          <w:rFonts w:ascii="IPT Titr" w:hAnsi="IPT Titr" w:cs="B Titr" w:hint="cs"/>
          <w:color w:val="A6A6A6"/>
          <w:sz w:val="20"/>
          <w:szCs w:val="20"/>
          <w:rtl/>
        </w:rPr>
        <w:t>....</w:t>
      </w:r>
      <w:r>
        <w:rPr>
          <w:rFonts w:ascii="IPT Titr" w:hAnsi="IPT Titr" w:cs="B Titr" w:hint="cs"/>
          <w:sz w:val="20"/>
          <w:szCs w:val="20"/>
          <w:rtl/>
        </w:rPr>
        <w:t xml:space="preserve"> </w:t>
      </w:r>
      <w:r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3E4DD5" w:rsidRDefault="003E4DD5" w:rsidP="003E4DD5">
      <w:pPr>
        <w:bidi/>
        <w:jc w:val="center"/>
      </w:pPr>
      <w:r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>
        <w:rPr>
          <w:rFonts w:ascii="IPT Titr" w:hAnsi="IPT Titr" w:cs="B Titr"/>
          <w:sz w:val="20"/>
          <w:szCs w:val="20"/>
          <w:lang w:bidi="fa-IR"/>
        </w:rPr>
        <w:tab/>
      </w:r>
      <w:r>
        <w:rPr>
          <w:rFonts w:ascii="IPT Titr" w:hAnsi="IPT Titr" w:cs="B Titr" w:hint="cs"/>
          <w:sz w:val="20"/>
          <w:szCs w:val="20"/>
          <w:rtl/>
          <w:lang w:bidi="fa-IR"/>
        </w:rPr>
        <w:tab/>
        <w:t xml:space="preserve">                                                                                                                              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>
        <w:rPr>
          <w:rFonts w:ascii="IPT Titr" w:hAnsi="IPT Titr" w:cs="B Titr" w:hint="cs"/>
          <w:sz w:val="20"/>
          <w:szCs w:val="20"/>
          <w:rtl/>
        </w:rPr>
        <w:t>مهر</w:t>
      </w: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sectPr w:rsidR="003E4DD5" w:rsidSect="003E4DD5">
      <w:pgSz w:w="12240" w:h="15840"/>
      <w:pgMar w:top="1440" w:right="1440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03E"/>
    <w:rsid w:val="000E2BD2"/>
    <w:rsid w:val="003D5916"/>
    <w:rsid w:val="003E4DD5"/>
    <w:rsid w:val="00786BEF"/>
    <w:rsid w:val="00AB203E"/>
    <w:rsid w:val="00C37F4B"/>
    <w:rsid w:val="00CE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32D69"/>
  <w15:chartTrackingRefBased/>
  <w15:docId w15:val="{20239666-3E20-4665-AD17-A18D3A583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E4DD5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Arial"/>
    </w:rPr>
  </w:style>
  <w:style w:type="character" w:customStyle="1" w:styleId="FooterChar">
    <w:name w:val="Footer Char"/>
    <w:basedOn w:val="DefaultParagraphFont"/>
    <w:link w:val="Footer"/>
    <w:uiPriority w:val="99"/>
    <w:rsid w:val="003E4DD5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0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F3D45-45F5-46AE-AC9C-EDAAADD17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Masomeh Amini</dc:creator>
  <cp:keywords/>
  <dc:description/>
  <cp:lastModifiedBy>رضا  عمادیان</cp:lastModifiedBy>
  <cp:revision>5</cp:revision>
  <cp:lastPrinted>2024-02-19T08:01:00Z</cp:lastPrinted>
  <dcterms:created xsi:type="dcterms:W3CDTF">2024-02-19T08:00:00Z</dcterms:created>
  <dcterms:modified xsi:type="dcterms:W3CDTF">2024-03-02T11:17:00Z</dcterms:modified>
</cp:coreProperties>
</file>